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9E6" w:rsidRPr="00FB1A42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E6" w:rsidRPr="00FB1A42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E6" w:rsidRPr="00FB1A42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E6" w:rsidRPr="00FB1A42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E6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1A42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1A42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1A42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1A42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1A42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B1A42" w:rsidTr="00FB1A42">
        <w:tc>
          <w:tcPr>
            <w:tcW w:w="4672" w:type="dxa"/>
          </w:tcPr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 информации</w:t>
            </w:r>
            <w:r w:rsidRPr="002A59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заключенных</w:t>
            </w:r>
          </w:p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9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концессионных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соглашениях</w:t>
            </w:r>
          </w:p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объектах, в отношении которых</w:t>
            </w:r>
          </w:p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планируется заключение концессионных</w:t>
            </w:r>
          </w:p>
          <w:p w:rsidR="00FB1A42" w:rsidRDefault="00FB1A42" w:rsidP="00FB1A4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соглашений</w:t>
            </w:r>
          </w:p>
        </w:tc>
        <w:tc>
          <w:tcPr>
            <w:tcW w:w="4672" w:type="dxa"/>
          </w:tcPr>
          <w:p w:rsidR="00FB1A42" w:rsidRPr="00FB1A42" w:rsidRDefault="00FB1A42" w:rsidP="00FB1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A42">
              <w:rPr>
                <w:rFonts w:ascii="Times New Roman" w:hAnsi="Times New Roman" w:cs="Times New Roman"/>
                <w:sz w:val="26"/>
                <w:szCs w:val="26"/>
              </w:rPr>
              <w:t>Председателю Думы</w:t>
            </w:r>
          </w:p>
          <w:p w:rsidR="00FB1A42" w:rsidRPr="00FB1A42" w:rsidRDefault="00FB1A42" w:rsidP="00FB1A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1A42">
              <w:rPr>
                <w:rFonts w:ascii="Times New Roman" w:hAnsi="Times New Roman" w:cs="Times New Roman"/>
                <w:sz w:val="26"/>
                <w:szCs w:val="26"/>
              </w:rPr>
              <w:t>городского округа Тольятти</w:t>
            </w:r>
          </w:p>
          <w:p w:rsidR="00FB1A42" w:rsidRDefault="00FB1A42" w:rsidP="00FB1A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1A42">
              <w:rPr>
                <w:rFonts w:ascii="Times New Roman" w:hAnsi="Times New Roman" w:cs="Times New Roman"/>
                <w:sz w:val="26"/>
                <w:szCs w:val="26"/>
              </w:rPr>
              <w:t>Рузанову</w:t>
            </w:r>
            <w:r w:rsidRPr="00FB1A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1A42">
              <w:rPr>
                <w:rFonts w:ascii="Times New Roman" w:hAnsi="Times New Roman" w:cs="Times New Roman"/>
                <w:sz w:val="26"/>
                <w:szCs w:val="26"/>
              </w:rPr>
              <w:t>С.Ю.</w:t>
            </w:r>
          </w:p>
        </w:tc>
      </w:tr>
    </w:tbl>
    <w:p w:rsidR="002A59E6" w:rsidRDefault="002A59E6" w:rsidP="002A59E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1A42" w:rsidRPr="00FB1A42" w:rsidRDefault="00FB1A42" w:rsidP="002A59E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9E6" w:rsidRPr="00FB1A42" w:rsidRDefault="00853515" w:rsidP="00853515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Уважаемый Сергей Юрьевич</w:t>
      </w:r>
      <w:r w:rsidR="002A59E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>!</w:t>
      </w:r>
    </w:p>
    <w:p w:rsidR="002A59E6" w:rsidRPr="00FB1A42" w:rsidRDefault="002A59E6" w:rsidP="002A59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планом текущей деятельности Думы городского округа Тольятти направляю Вам для рассмотрения на заседании Думы городского округа Тольятти информацию по вопросу «Об информации администрации городского округа Тольятти </w:t>
      </w:r>
      <w:r w:rsidR="00E164D2" w:rsidRPr="00FB1A42">
        <w:rPr>
          <w:rFonts w:ascii="Times New Roman" w:eastAsia="Calibri" w:hAnsi="Times New Roman" w:cs="Times New Roman"/>
          <w:sz w:val="26"/>
          <w:szCs w:val="26"/>
        </w:rPr>
        <w:t>о заключенных концессионных соглашениях и объектах, в отношении которых планируется заключение концессионных соглашений».</w:t>
      </w:r>
    </w:p>
    <w:p w:rsidR="002A59E6" w:rsidRPr="00FB1A42" w:rsidRDefault="002A59E6" w:rsidP="002A59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Докладчик:</w:t>
      </w:r>
      <w:r w:rsidR="00E164D2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Потапова Ирина Михайловна</w:t>
      </w: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руководитель департамента экономического развития администрации городского округа Тольятти.</w:t>
      </w:r>
    </w:p>
    <w:p w:rsidR="002A59E6" w:rsidRPr="00FB1A42" w:rsidRDefault="002A59E6" w:rsidP="00A52D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информация администрации городского округа Тольятти </w:t>
      </w:r>
      <w:r w:rsidR="00A52DF6" w:rsidRPr="00FB1A42">
        <w:rPr>
          <w:rFonts w:ascii="Times New Roman" w:eastAsia="Calibri" w:hAnsi="Times New Roman" w:cs="Times New Roman"/>
          <w:sz w:val="26"/>
          <w:szCs w:val="26"/>
        </w:rPr>
        <w:t>о заключенных концессионных соглашениях и объектах, в отношении которых планируется заключение концессионных соглашений</w:t>
      </w: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</w:t>
      </w:r>
    </w:p>
    <w:p w:rsidR="002A59E6" w:rsidRPr="002A59E6" w:rsidRDefault="002A59E6" w:rsidP="002A59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DF6" w:rsidRDefault="00A52DF6" w:rsidP="002A59E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DF6" w:rsidRPr="00FB1A42" w:rsidRDefault="00A52DF6" w:rsidP="00FB1A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заместитель главы</w:t>
      </w:r>
    </w:p>
    <w:p w:rsidR="002A59E6" w:rsidRPr="00FB1A42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</w:t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</w:t>
      </w:r>
      <w:r w:rsid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A52DF6" w:rsidRPr="00FB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А.А. Дроботов</w:t>
      </w:r>
    </w:p>
    <w:p w:rsidR="002A59E6" w:rsidRPr="002A59E6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E6" w:rsidRPr="002A59E6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E6" w:rsidRDefault="002A59E6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A42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A42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A42" w:rsidRPr="002A59E6" w:rsidRDefault="00FB1A42" w:rsidP="00FB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E6" w:rsidRPr="00FB1A42" w:rsidRDefault="00A51B8B" w:rsidP="00C2268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FB1A42">
        <w:rPr>
          <w:rFonts w:ascii="Times New Roman" w:eastAsia="Times New Roman" w:hAnsi="Times New Roman" w:cs="Times New Roman"/>
          <w:lang w:eastAsia="ru-RU"/>
        </w:rPr>
        <w:t>Потапова И.М.,</w:t>
      </w:r>
    </w:p>
    <w:p w:rsidR="00A51B8B" w:rsidRPr="00FB1A42" w:rsidRDefault="00A51B8B" w:rsidP="00C2268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A42">
        <w:rPr>
          <w:rFonts w:ascii="Times New Roman" w:eastAsia="Times New Roman" w:hAnsi="Times New Roman" w:cs="Times New Roman"/>
          <w:lang w:eastAsia="ru-RU"/>
        </w:rPr>
        <w:t>Константинович Д.А.</w:t>
      </w:r>
      <w:r w:rsidR="00FB1A42" w:rsidRPr="00FB1A4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B1A42">
        <w:rPr>
          <w:rFonts w:ascii="Times New Roman" w:eastAsia="Times New Roman" w:hAnsi="Times New Roman" w:cs="Times New Roman"/>
          <w:lang w:eastAsia="ru-RU"/>
        </w:rPr>
        <w:t>54 37 08</w:t>
      </w:r>
      <w:bookmarkEnd w:id="0"/>
    </w:p>
    <w:sectPr w:rsidR="00A51B8B" w:rsidRPr="00FB1A42" w:rsidSect="001E76DE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663" w:rsidRDefault="008B4663">
      <w:pPr>
        <w:spacing w:after="0" w:line="240" w:lineRule="auto"/>
      </w:pPr>
      <w:r>
        <w:separator/>
      </w:r>
    </w:p>
  </w:endnote>
  <w:endnote w:type="continuationSeparator" w:id="0">
    <w:p w:rsidR="008B4663" w:rsidRDefault="008B4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663" w:rsidRDefault="008B4663">
      <w:pPr>
        <w:spacing w:after="0" w:line="240" w:lineRule="auto"/>
      </w:pPr>
      <w:r>
        <w:separator/>
      </w:r>
    </w:p>
  </w:footnote>
  <w:footnote w:type="continuationSeparator" w:id="0">
    <w:p w:rsidR="008B4663" w:rsidRDefault="008B4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76DE" w:rsidRDefault="00E01FD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1A42">
      <w:rPr>
        <w:noProof/>
      </w:rPr>
      <w:t>2</w:t>
    </w:r>
    <w:r>
      <w:fldChar w:fldCharType="end"/>
    </w:r>
  </w:p>
  <w:p w:rsidR="001E76DE" w:rsidRDefault="008B46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E6"/>
    <w:rsid w:val="002A59E6"/>
    <w:rsid w:val="002C1378"/>
    <w:rsid w:val="003D4CB9"/>
    <w:rsid w:val="003F66F3"/>
    <w:rsid w:val="00853515"/>
    <w:rsid w:val="008B4663"/>
    <w:rsid w:val="00A51B8B"/>
    <w:rsid w:val="00A52DF6"/>
    <w:rsid w:val="00A6612C"/>
    <w:rsid w:val="00A932BC"/>
    <w:rsid w:val="00C22686"/>
    <w:rsid w:val="00E01FDF"/>
    <w:rsid w:val="00E164D2"/>
    <w:rsid w:val="00E42719"/>
    <w:rsid w:val="00FB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7D1A1"/>
  <w15:chartTrackingRefBased/>
  <w15:docId w15:val="{ACA74126-CC99-4382-8A73-A005C76E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5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59E6"/>
  </w:style>
  <w:style w:type="paragraph" w:styleId="a5">
    <w:name w:val="Balloon Text"/>
    <w:basedOn w:val="a"/>
    <w:link w:val="a6"/>
    <w:uiPriority w:val="99"/>
    <w:semiHidden/>
    <w:unhideWhenUsed/>
    <w:rsid w:val="00E01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1FD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FB1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Софьина Юлия Владимировна</cp:lastModifiedBy>
  <cp:revision>5</cp:revision>
  <cp:lastPrinted>2024-10-29T10:04:00Z</cp:lastPrinted>
  <dcterms:created xsi:type="dcterms:W3CDTF">2024-10-22T09:45:00Z</dcterms:created>
  <dcterms:modified xsi:type="dcterms:W3CDTF">2024-10-29T10:16:00Z</dcterms:modified>
</cp:coreProperties>
</file>